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42B" w:rsidRPr="009E484C" w:rsidRDefault="007812D1" w:rsidP="002773A2">
      <w:pPr>
        <w:rPr>
          <w:b/>
          <w:sz w:val="18"/>
          <w:szCs w:val="18"/>
        </w:rPr>
      </w:pPr>
      <w:r w:rsidRPr="009E484C">
        <w:rPr>
          <w:b/>
          <w:sz w:val="18"/>
          <w:szCs w:val="18"/>
        </w:rPr>
        <w:t>Traum</w:t>
      </w:r>
      <w:r w:rsidR="00263A8B">
        <w:rPr>
          <w:b/>
          <w:sz w:val="18"/>
          <w:szCs w:val="18"/>
        </w:rPr>
        <w:t>a</w:t>
      </w:r>
      <w:r w:rsidRPr="009E484C">
        <w:rPr>
          <w:b/>
          <w:sz w:val="18"/>
          <w:szCs w:val="18"/>
        </w:rPr>
        <w:t>sprechstunde</w:t>
      </w:r>
      <w:r w:rsidR="009E484C" w:rsidRPr="009E484C">
        <w:rPr>
          <w:b/>
          <w:sz w:val="18"/>
          <w:szCs w:val="18"/>
        </w:rPr>
        <w:t xml:space="preserve"> in der Ambulanz für Kinder- und Jugendliche in Geldern</w:t>
      </w:r>
    </w:p>
    <w:p w:rsidR="007812D1" w:rsidRPr="009E484C" w:rsidRDefault="007812D1" w:rsidP="002773A2">
      <w:pPr>
        <w:rPr>
          <w:sz w:val="18"/>
          <w:szCs w:val="18"/>
        </w:rPr>
      </w:pPr>
    </w:p>
    <w:p w:rsidR="007812D1" w:rsidRPr="009E484C" w:rsidRDefault="007812D1" w:rsidP="002773A2">
      <w:pPr>
        <w:rPr>
          <w:sz w:val="18"/>
          <w:szCs w:val="18"/>
          <w:u w:val="single"/>
        </w:rPr>
      </w:pPr>
      <w:r w:rsidRPr="009E484C">
        <w:rPr>
          <w:sz w:val="18"/>
          <w:szCs w:val="18"/>
          <w:u w:val="single"/>
        </w:rPr>
        <w:t>Für Kinder und Jugendliche:</w:t>
      </w:r>
    </w:p>
    <w:p w:rsidR="007812D1" w:rsidRPr="009E484C" w:rsidRDefault="007812D1" w:rsidP="002773A2">
      <w:pPr>
        <w:rPr>
          <w:sz w:val="18"/>
          <w:szCs w:val="18"/>
        </w:rPr>
      </w:pPr>
    </w:p>
    <w:p w:rsidR="007812D1" w:rsidRPr="009E484C" w:rsidRDefault="007812D1" w:rsidP="007812D1">
      <w:pPr>
        <w:autoSpaceDE w:val="0"/>
        <w:autoSpaceDN w:val="0"/>
        <w:adjustRightInd w:val="0"/>
        <w:spacing w:line="240" w:lineRule="auto"/>
        <w:rPr>
          <w:rFonts w:ascii="AvenirLTStd-Black" w:hAnsi="AvenirLTStd-Black" w:cs="AvenirLTStd-Black"/>
          <w:sz w:val="18"/>
          <w:szCs w:val="18"/>
        </w:rPr>
      </w:pPr>
      <w:r w:rsidRPr="009E484C">
        <w:rPr>
          <w:rFonts w:ascii="AvenirLTStd-Black" w:hAnsi="AvenirLTStd-Black" w:cs="AvenirLTStd-Black"/>
          <w:sz w:val="18"/>
          <w:szCs w:val="18"/>
        </w:rPr>
        <w:t>Es ist dir etwas passiert. Oder es ist sogar vieles passiert…</w:t>
      </w:r>
    </w:p>
    <w:p w:rsidR="007812D1" w:rsidRPr="009E484C" w:rsidRDefault="007812D1" w:rsidP="007812D1">
      <w:pPr>
        <w:autoSpaceDE w:val="0"/>
        <w:autoSpaceDN w:val="0"/>
        <w:adjustRightInd w:val="0"/>
        <w:spacing w:line="240" w:lineRule="auto"/>
        <w:rPr>
          <w:rFonts w:ascii="AvenirLTStd-Black" w:hAnsi="AvenirLTStd-Black" w:cs="AvenirLTStd-Black"/>
          <w:sz w:val="18"/>
          <w:szCs w:val="18"/>
        </w:rPr>
      </w:pPr>
    </w:p>
    <w:p w:rsidR="007812D1" w:rsidRPr="009E484C" w:rsidRDefault="007812D1" w:rsidP="007812D1">
      <w:pPr>
        <w:pStyle w:val="Listenabsatz"/>
        <w:numPr>
          <w:ilvl w:val="0"/>
          <w:numId w:val="35"/>
        </w:numPr>
        <w:autoSpaceDE w:val="0"/>
        <w:autoSpaceDN w:val="0"/>
        <w:adjustRightInd w:val="0"/>
        <w:spacing w:line="240" w:lineRule="auto"/>
        <w:rPr>
          <w:rFonts w:ascii="AvenirLTStd-Light" w:hAnsi="AvenirLTStd-Light" w:cs="AvenirLTStd-Light"/>
          <w:sz w:val="18"/>
          <w:szCs w:val="18"/>
        </w:rPr>
      </w:pPr>
      <w:r w:rsidRPr="009E484C">
        <w:rPr>
          <w:rFonts w:ascii="AvenirLTStd-Light" w:hAnsi="AvenirLTStd-Light" w:cs="AvenirLTStd-Light"/>
          <w:sz w:val="18"/>
          <w:szCs w:val="18"/>
        </w:rPr>
        <w:t>Ein Unfall</w:t>
      </w:r>
    </w:p>
    <w:p w:rsidR="007812D1" w:rsidRPr="009E484C" w:rsidRDefault="007812D1" w:rsidP="007812D1">
      <w:pPr>
        <w:pStyle w:val="Listenabsatz"/>
        <w:numPr>
          <w:ilvl w:val="0"/>
          <w:numId w:val="35"/>
        </w:numPr>
        <w:autoSpaceDE w:val="0"/>
        <w:autoSpaceDN w:val="0"/>
        <w:adjustRightInd w:val="0"/>
        <w:spacing w:line="240" w:lineRule="auto"/>
        <w:rPr>
          <w:rFonts w:ascii="AvenirLTStd-Black" w:hAnsi="AvenirLTStd-Black" w:cs="AvenirLTStd-Black"/>
          <w:sz w:val="18"/>
          <w:szCs w:val="18"/>
        </w:rPr>
      </w:pPr>
      <w:r w:rsidRPr="009E484C">
        <w:rPr>
          <w:rFonts w:ascii="AvenirLTStd-Light" w:hAnsi="AvenirLTStd-Light" w:cs="AvenirLTStd-Light"/>
          <w:sz w:val="18"/>
          <w:szCs w:val="18"/>
        </w:rPr>
        <w:t xml:space="preserve">Du hast Gewalt, Mobbing oder Cybermobbing erlebt </w:t>
      </w:r>
    </w:p>
    <w:p w:rsidR="007812D1" w:rsidRPr="009E484C" w:rsidRDefault="007812D1" w:rsidP="007812D1">
      <w:pPr>
        <w:pStyle w:val="Listenabsatz"/>
        <w:numPr>
          <w:ilvl w:val="0"/>
          <w:numId w:val="35"/>
        </w:numPr>
        <w:autoSpaceDE w:val="0"/>
        <w:autoSpaceDN w:val="0"/>
        <w:adjustRightInd w:val="0"/>
        <w:spacing w:line="240" w:lineRule="auto"/>
        <w:rPr>
          <w:rFonts w:ascii="AvenirLTStd-Black" w:hAnsi="AvenirLTStd-Black" w:cs="AvenirLTStd-Black"/>
          <w:sz w:val="18"/>
          <w:szCs w:val="18"/>
        </w:rPr>
      </w:pPr>
      <w:r w:rsidRPr="009E484C">
        <w:rPr>
          <w:rFonts w:ascii="AvenirLTStd-Light" w:hAnsi="AvenirLTStd-Light" w:cs="AvenirLTStd-Light"/>
          <w:sz w:val="18"/>
          <w:szCs w:val="18"/>
        </w:rPr>
        <w:t>Du hast ein belastendes Ereignis miterlebt oder gesehen wie jemandem etwas sehr Schlimmes passiert ist</w:t>
      </w:r>
    </w:p>
    <w:p w:rsidR="007812D1" w:rsidRPr="009E484C" w:rsidRDefault="007812D1" w:rsidP="007812D1">
      <w:pPr>
        <w:pStyle w:val="Listenabsatz"/>
        <w:numPr>
          <w:ilvl w:val="0"/>
          <w:numId w:val="35"/>
        </w:numPr>
        <w:autoSpaceDE w:val="0"/>
        <w:autoSpaceDN w:val="0"/>
        <w:adjustRightInd w:val="0"/>
        <w:spacing w:line="240" w:lineRule="auto"/>
        <w:rPr>
          <w:rFonts w:ascii="AvenirLTStd-Light" w:hAnsi="AvenirLTStd-Light" w:cs="AvenirLTStd-Light"/>
          <w:sz w:val="18"/>
          <w:szCs w:val="18"/>
        </w:rPr>
      </w:pPr>
      <w:r w:rsidRPr="009E484C">
        <w:rPr>
          <w:rFonts w:ascii="AvenirLTStd-Light" w:hAnsi="AvenirLTStd-Light" w:cs="AvenirLTStd-Light"/>
          <w:sz w:val="18"/>
          <w:szCs w:val="18"/>
        </w:rPr>
        <w:t xml:space="preserve">Gewalt in der Familie </w:t>
      </w:r>
    </w:p>
    <w:p w:rsidR="007812D1" w:rsidRPr="009E484C" w:rsidRDefault="007812D1" w:rsidP="007812D1">
      <w:pPr>
        <w:pStyle w:val="Listenabsatz"/>
        <w:numPr>
          <w:ilvl w:val="0"/>
          <w:numId w:val="35"/>
        </w:numPr>
        <w:autoSpaceDE w:val="0"/>
        <w:autoSpaceDN w:val="0"/>
        <w:adjustRightInd w:val="0"/>
        <w:spacing w:line="240" w:lineRule="auto"/>
        <w:rPr>
          <w:rFonts w:ascii="AvenirLTStd-Light" w:hAnsi="AvenirLTStd-Light" w:cs="AvenirLTStd-Light"/>
          <w:sz w:val="18"/>
          <w:szCs w:val="18"/>
        </w:rPr>
      </w:pPr>
      <w:r w:rsidRPr="009E484C">
        <w:rPr>
          <w:rFonts w:ascii="AvenirLTStd-Light" w:hAnsi="AvenirLTStd-Light" w:cs="AvenirLTStd-Light"/>
          <w:sz w:val="18"/>
          <w:szCs w:val="18"/>
        </w:rPr>
        <w:t>Sexuelle Übergriffe (innerhalb oder ausserhalb der Familie)</w:t>
      </w:r>
    </w:p>
    <w:p w:rsidR="007812D1" w:rsidRPr="009E484C" w:rsidRDefault="007812D1" w:rsidP="007812D1">
      <w:pPr>
        <w:pStyle w:val="Listenabsatz"/>
        <w:numPr>
          <w:ilvl w:val="0"/>
          <w:numId w:val="35"/>
        </w:numPr>
        <w:autoSpaceDE w:val="0"/>
        <w:autoSpaceDN w:val="0"/>
        <w:adjustRightInd w:val="0"/>
        <w:spacing w:line="240" w:lineRule="auto"/>
        <w:rPr>
          <w:rFonts w:ascii="AvenirLTStd-Black" w:hAnsi="AvenirLTStd-Black" w:cs="AvenirLTStd-Black"/>
          <w:sz w:val="18"/>
          <w:szCs w:val="18"/>
        </w:rPr>
      </w:pPr>
      <w:r w:rsidRPr="009E484C">
        <w:rPr>
          <w:rFonts w:ascii="AvenirLTStd-Light" w:hAnsi="AvenirLTStd-Light" w:cs="AvenirLTStd-Light"/>
          <w:sz w:val="18"/>
          <w:szCs w:val="18"/>
        </w:rPr>
        <w:t>Tod eines Elternteils oder eines Geschwisters</w:t>
      </w:r>
    </w:p>
    <w:p w:rsidR="007812D1" w:rsidRPr="009E484C" w:rsidRDefault="007812D1" w:rsidP="007812D1">
      <w:pPr>
        <w:pStyle w:val="Listenabsatz"/>
        <w:numPr>
          <w:ilvl w:val="0"/>
          <w:numId w:val="35"/>
        </w:numPr>
        <w:autoSpaceDE w:val="0"/>
        <w:autoSpaceDN w:val="0"/>
        <w:adjustRightInd w:val="0"/>
        <w:spacing w:line="240" w:lineRule="auto"/>
        <w:rPr>
          <w:rFonts w:ascii="AvenirLTStd-Light" w:hAnsi="AvenirLTStd-Light" w:cs="AvenirLTStd-Light"/>
          <w:sz w:val="18"/>
          <w:szCs w:val="18"/>
        </w:rPr>
      </w:pPr>
      <w:r w:rsidRPr="009E484C">
        <w:rPr>
          <w:rFonts w:ascii="AvenirLTStd-Light" w:hAnsi="AvenirLTStd-Light" w:cs="AvenirLTStd-Light"/>
          <w:sz w:val="18"/>
          <w:szCs w:val="18"/>
        </w:rPr>
        <w:t>Schwere Krankheit oder Operationen</w:t>
      </w:r>
    </w:p>
    <w:p w:rsidR="009E484C" w:rsidRPr="009E484C" w:rsidRDefault="009E484C" w:rsidP="009E484C">
      <w:pPr>
        <w:pStyle w:val="Listenabsatz"/>
        <w:autoSpaceDE w:val="0"/>
        <w:autoSpaceDN w:val="0"/>
        <w:adjustRightInd w:val="0"/>
        <w:spacing w:line="240" w:lineRule="auto"/>
        <w:rPr>
          <w:rFonts w:ascii="AvenirLTStd-Light" w:hAnsi="AvenirLTStd-Light" w:cs="AvenirLTStd-Light"/>
          <w:sz w:val="18"/>
          <w:szCs w:val="18"/>
        </w:rPr>
      </w:pPr>
    </w:p>
    <w:p w:rsidR="007812D1" w:rsidRPr="009E484C" w:rsidRDefault="009E484C" w:rsidP="007812D1">
      <w:pPr>
        <w:autoSpaceDE w:val="0"/>
        <w:autoSpaceDN w:val="0"/>
        <w:adjustRightInd w:val="0"/>
        <w:spacing w:line="240" w:lineRule="auto"/>
        <w:rPr>
          <w:rFonts w:ascii="AvenirLTStd-Light" w:hAnsi="AvenirLTStd-Light" w:cs="AvenirLTStd-Light"/>
          <w:sz w:val="18"/>
          <w:szCs w:val="18"/>
        </w:rPr>
      </w:pPr>
      <w:r w:rsidRPr="009E484C">
        <w:rPr>
          <w:rFonts w:ascii="AvenirLTStd-Light" w:hAnsi="AvenirLTStd-Light" w:cs="AvenirLTStd-Light"/>
          <w:sz w:val="18"/>
          <w:szCs w:val="18"/>
        </w:rPr>
        <w:t xml:space="preserve">Solch ein Ereignis nennt man Trauma. </w:t>
      </w:r>
      <w:r w:rsidR="007812D1" w:rsidRPr="009E484C">
        <w:rPr>
          <w:rFonts w:ascii="AvenirLTStd-Light" w:hAnsi="AvenirLTStd-Light" w:cs="AvenirLTStd-Light"/>
          <w:sz w:val="18"/>
          <w:szCs w:val="18"/>
        </w:rPr>
        <w:t xml:space="preserve">Wenn du immer an das Ereignis denken musst und dich deine Reaktionen beunruhigen, brauchst du Hilfe. </w:t>
      </w:r>
    </w:p>
    <w:p w:rsidR="007812D1" w:rsidRPr="009E484C" w:rsidRDefault="007812D1" w:rsidP="007812D1">
      <w:pPr>
        <w:autoSpaceDE w:val="0"/>
        <w:autoSpaceDN w:val="0"/>
        <w:adjustRightInd w:val="0"/>
        <w:spacing w:line="240" w:lineRule="auto"/>
        <w:rPr>
          <w:rFonts w:ascii="AvenirLTStd-Black" w:hAnsi="AvenirLTStd-Black" w:cs="AvenirLTStd-Black"/>
          <w:sz w:val="18"/>
          <w:szCs w:val="18"/>
        </w:rPr>
      </w:pPr>
    </w:p>
    <w:p w:rsidR="007812D1" w:rsidRPr="009E484C" w:rsidRDefault="007812D1" w:rsidP="007812D1">
      <w:pPr>
        <w:autoSpaceDE w:val="0"/>
        <w:autoSpaceDN w:val="0"/>
        <w:adjustRightInd w:val="0"/>
        <w:spacing w:line="240" w:lineRule="auto"/>
        <w:rPr>
          <w:rFonts w:ascii="AvenirLTStd-Black" w:hAnsi="AvenirLTStd-Black" w:cs="AvenirLTStd-Black"/>
          <w:sz w:val="18"/>
          <w:szCs w:val="18"/>
        </w:rPr>
      </w:pPr>
      <w:r w:rsidRPr="009E484C">
        <w:rPr>
          <w:rFonts w:ascii="AvenirLTStd-Black" w:hAnsi="AvenirLTStd-Black" w:cs="AvenirLTStd-Black"/>
          <w:sz w:val="18"/>
          <w:szCs w:val="18"/>
        </w:rPr>
        <w:t>Unser Angebot</w:t>
      </w:r>
    </w:p>
    <w:p w:rsidR="007812D1" w:rsidRPr="009E484C" w:rsidRDefault="007812D1" w:rsidP="007812D1">
      <w:pPr>
        <w:autoSpaceDE w:val="0"/>
        <w:autoSpaceDN w:val="0"/>
        <w:adjustRightInd w:val="0"/>
        <w:spacing w:line="240" w:lineRule="auto"/>
        <w:rPr>
          <w:rFonts w:ascii="AvenirLTStd-Light" w:hAnsi="AvenirLTStd-Light" w:cs="AvenirLTStd-Light"/>
          <w:sz w:val="18"/>
          <w:szCs w:val="18"/>
        </w:rPr>
      </w:pPr>
      <w:r w:rsidRPr="009E484C">
        <w:rPr>
          <w:rFonts w:ascii="AvenirLTStd-Light" w:hAnsi="AvenirLTStd-Light" w:cs="AvenirLTStd-Light"/>
          <w:sz w:val="18"/>
          <w:szCs w:val="18"/>
        </w:rPr>
        <w:t>Wir informieren dich über mögliche Reaktionen nach d</w:t>
      </w:r>
      <w:r w:rsidR="009E484C" w:rsidRPr="009E484C">
        <w:rPr>
          <w:rFonts w:ascii="AvenirLTStd-Light" w:hAnsi="AvenirLTStd-Light" w:cs="AvenirLTStd-Light"/>
          <w:sz w:val="18"/>
          <w:szCs w:val="18"/>
        </w:rPr>
        <w:t>em Trauma und geben auch Tips</w:t>
      </w:r>
      <w:r w:rsidRPr="009E484C">
        <w:rPr>
          <w:rFonts w:ascii="AvenirLTStd-Light" w:hAnsi="AvenirLTStd-Light" w:cs="AvenirLTStd-Light"/>
          <w:sz w:val="18"/>
          <w:szCs w:val="18"/>
        </w:rPr>
        <w:t>, was du tun kannst</w:t>
      </w:r>
      <w:r w:rsidR="009E484C" w:rsidRPr="009E484C">
        <w:rPr>
          <w:rFonts w:ascii="AvenirLTStd-Light" w:hAnsi="AvenirLTStd-Light" w:cs="AvenirLTStd-Light"/>
          <w:sz w:val="18"/>
          <w:szCs w:val="18"/>
        </w:rPr>
        <w:t>, damit es dir bessergeht</w:t>
      </w:r>
      <w:r w:rsidRPr="009E484C">
        <w:rPr>
          <w:rFonts w:ascii="AvenirLTStd-Light" w:hAnsi="AvenirLTStd-Light" w:cs="AvenirLTStd-Light"/>
          <w:sz w:val="18"/>
          <w:szCs w:val="18"/>
        </w:rPr>
        <w:t>.</w:t>
      </w:r>
      <w:r w:rsidR="009E484C" w:rsidRPr="009E484C">
        <w:rPr>
          <w:rFonts w:ascii="AvenirLTStd-Light" w:hAnsi="AvenirLTStd-Light" w:cs="AvenirLTStd-Light"/>
          <w:sz w:val="18"/>
          <w:szCs w:val="18"/>
        </w:rPr>
        <w:t xml:space="preserve"> Bei mehrfachen oder länger andauernden Belastungen dauert die therapeutische Unterstützung länger. </w:t>
      </w:r>
      <w:r w:rsidRPr="009E484C">
        <w:rPr>
          <w:rFonts w:ascii="AvenirLTStd-Light" w:hAnsi="AvenirLTStd-Light" w:cs="AvenirLTStd-Light"/>
          <w:sz w:val="18"/>
          <w:szCs w:val="18"/>
        </w:rPr>
        <w:t>Bei einem</w:t>
      </w:r>
      <w:r w:rsidR="009E484C" w:rsidRPr="009E484C">
        <w:rPr>
          <w:rFonts w:ascii="AvenirLTStd-Light" w:hAnsi="AvenirLTStd-Light" w:cs="AvenirLTStd-Light"/>
          <w:sz w:val="18"/>
          <w:szCs w:val="18"/>
        </w:rPr>
        <w:t xml:space="preserve"> einzigen</w:t>
      </w:r>
      <w:r w:rsidRPr="009E484C">
        <w:rPr>
          <w:rFonts w:ascii="AvenirLTStd-Light" w:hAnsi="AvenirLTStd-Light" w:cs="AvenirLTStd-Light"/>
          <w:sz w:val="18"/>
          <w:szCs w:val="18"/>
        </w:rPr>
        <w:t xml:space="preserve"> Trauma ohne Vorbelastung genügen oft wenige therapeutische Termine, damit es dir bessergeht.</w:t>
      </w:r>
    </w:p>
    <w:p w:rsidR="007812D1" w:rsidRPr="009E484C" w:rsidRDefault="007812D1" w:rsidP="007812D1">
      <w:pPr>
        <w:autoSpaceDE w:val="0"/>
        <w:autoSpaceDN w:val="0"/>
        <w:adjustRightInd w:val="0"/>
        <w:spacing w:line="240" w:lineRule="auto"/>
        <w:rPr>
          <w:rFonts w:ascii="AvenirLTStd-Light" w:hAnsi="AvenirLTStd-Light" w:cs="AvenirLTStd-Light"/>
          <w:sz w:val="18"/>
          <w:szCs w:val="18"/>
        </w:rPr>
      </w:pPr>
    </w:p>
    <w:p w:rsidR="007812D1" w:rsidRPr="009E484C" w:rsidRDefault="007812D1" w:rsidP="007812D1">
      <w:pPr>
        <w:autoSpaceDE w:val="0"/>
        <w:autoSpaceDN w:val="0"/>
        <w:adjustRightInd w:val="0"/>
        <w:spacing w:line="240" w:lineRule="auto"/>
        <w:rPr>
          <w:rFonts w:ascii="AvenirLTStd-Light" w:hAnsi="AvenirLTStd-Light" w:cs="AvenirLTStd-Light"/>
          <w:sz w:val="18"/>
          <w:szCs w:val="18"/>
        </w:rPr>
      </w:pPr>
      <w:r w:rsidRPr="009E484C">
        <w:rPr>
          <w:rFonts w:ascii="AvenirLTStd-Black" w:hAnsi="AvenirLTStd-Black" w:cs="AvenirLTStd-Black"/>
          <w:sz w:val="18"/>
          <w:szCs w:val="18"/>
        </w:rPr>
        <w:t xml:space="preserve">Anmeldung: </w:t>
      </w:r>
      <w:r w:rsidR="009E484C" w:rsidRPr="009E484C">
        <w:rPr>
          <w:rFonts w:ascii="AvenirLTStd-Light" w:hAnsi="AvenirLTStd-Light" w:cs="AvenirLTStd-Light"/>
          <w:sz w:val="18"/>
          <w:szCs w:val="18"/>
        </w:rPr>
        <w:t xml:space="preserve">Du oder Deine Eltern können sich an unser Ambulanzbüro wenden, um einen zeitnahen Termin zu erhalten. </w:t>
      </w:r>
    </w:p>
    <w:p w:rsidR="007812D1" w:rsidRPr="009E484C" w:rsidRDefault="007812D1" w:rsidP="007812D1">
      <w:pPr>
        <w:rPr>
          <w:rFonts w:ascii="AvenirLTStd-Light" w:hAnsi="AvenirLTStd-Light" w:cs="AvenirLTStd-Light"/>
          <w:sz w:val="18"/>
          <w:szCs w:val="18"/>
        </w:rPr>
      </w:pPr>
      <w:bookmarkStart w:id="0" w:name="_GoBack"/>
      <w:bookmarkEnd w:id="0"/>
    </w:p>
    <w:p w:rsidR="007812D1" w:rsidRPr="009E484C" w:rsidRDefault="009E484C" w:rsidP="007812D1">
      <w:pPr>
        <w:autoSpaceDE w:val="0"/>
        <w:autoSpaceDN w:val="0"/>
        <w:adjustRightInd w:val="0"/>
        <w:spacing w:line="240" w:lineRule="auto"/>
        <w:rPr>
          <w:rFonts w:ascii="AvenirLTStd-Light" w:hAnsi="AvenirLTStd-Light" w:cs="AvenirLTStd-Light"/>
          <w:sz w:val="18"/>
          <w:szCs w:val="18"/>
          <w:u w:val="single"/>
        </w:rPr>
      </w:pPr>
      <w:r w:rsidRPr="009E484C">
        <w:rPr>
          <w:rFonts w:ascii="AvenirLTStd-Light" w:hAnsi="AvenirLTStd-Light" w:cs="AvenirLTStd-Light"/>
          <w:sz w:val="18"/>
          <w:szCs w:val="18"/>
          <w:u w:val="single"/>
        </w:rPr>
        <w:t>Für Eltern:</w:t>
      </w:r>
    </w:p>
    <w:p w:rsidR="009E484C" w:rsidRPr="009E484C" w:rsidRDefault="009E484C" w:rsidP="007812D1">
      <w:pPr>
        <w:autoSpaceDE w:val="0"/>
        <w:autoSpaceDN w:val="0"/>
        <w:adjustRightInd w:val="0"/>
        <w:spacing w:line="240" w:lineRule="auto"/>
        <w:rPr>
          <w:rFonts w:ascii="AvenirLTStd-Light" w:hAnsi="AvenirLTStd-Light" w:cs="AvenirLTStd-Light"/>
          <w:sz w:val="18"/>
          <w:szCs w:val="18"/>
        </w:rPr>
      </w:pPr>
    </w:p>
    <w:p w:rsidR="009E484C" w:rsidRPr="009E484C" w:rsidRDefault="009E484C" w:rsidP="009E484C">
      <w:pPr>
        <w:autoSpaceDE w:val="0"/>
        <w:autoSpaceDN w:val="0"/>
        <w:adjustRightInd w:val="0"/>
        <w:spacing w:line="240" w:lineRule="auto"/>
        <w:rPr>
          <w:rFonts w:ascii="AvenirLTStd-Light" w:hAnsi="AvenirLTStd-Light" w:cs="AvenirLTStd-Light"/>
          <w:sz w:val="18"/>
          <w:szCs w:val="18"/>
        </w:rPr>
      </w:pPr>
      <w:r w:rsidRPr="009E484C">
        <w:rPr>
          <w:rFonts w:ascii="AvenirLTStd-Light" w:hAnsi="AvenirLTStd-Light" w:cs="AvenirLTStd-Light"/>
          <w:sz w:val="18"/>
          <w:szCs w:val="18"/>
        </w:rPr>
        <w:t>Manchmal ist eine sofortige Hilfe nach einem Trauma notwendig, allerdings kann es auch so sein, dass Kinder und Jugendliche unmittelbar nach einem Trauma nur wenige oder gar keine Reaktionen zeigen. Bei einigen Kindern und Jugendlichen treten erst mehrere Wochen oder sogar Monate später ungewohnte Verhaltensänderungen wie Rückzug, Aggressionen, Konzentrationsstörungen, Schlafprobleme und Leistungsabfall sowie andere Symptome auf.</w:t>
      </w:r>
    </w:p>
    <w:p w:rsidR="009E484C" w:rsidRPr="009E484C" w:rsidRDefault="009E484C" w:rsidP="009E484C">
      <w:pPr>
        <w:autoSpaceDE w:val="0"/>
        <w:autoSpaceDN w:val="0"/>
        <w:adjustRightInd w:val="0"/>
        <w:spacing w:line="240" w:lineRule="auto"/>
        <w:rPr>
          <w:rFonts w:ascii="AvenirLTStd-Light" w:hAnsi="AvenirLTStd-Light" w:cs="AvenirLTStd-Light"/>
          <w:sz w:val="18"/>
          <w:szCs w:val="18"/>
        </w:rPr>
      </w:pPr>
      <w:r w:rsidRPr="009E484C">
        <w:rPr>
          <w:rFonts w:ascii="AvenirLTStd-Light" w:hAnsi="AvenirLTStd-Light" w:cs="AvenirLTStd-Light"/>
          <w:sz w:val="18"/>
          <w:szCs w:val="18"/>
        </w:rPr>
        <w:t>Falls unangenehme Wiedererinnerungen, Vermeidungsreaktionen und Übererregungnicht vorübergehend sind, spricht man von einer Posttraumatischen Belastungsstörung. Hier ist es besonders wichtig, fachliche Hilfe zu beanspruchen. So können Kinder und Jugendlichein der Regel ein Trauma gut überwinden.</w:t>
      </w:r>
    </w:p>
    <w:p w:rsidR="009E484C" w:rsidRPr="009E484C" w:rsidRDefault="009E484C" w:rsidP="009E484C">
      <w:pPr>
        <w:autoSpaceDE w:val="0"/>
        <w:autoSpaceDN w:val="0"/>
        <w:adjustRightInd w:val="0"/>
        <w:spacing w:line="240" w:lineRule="auto"/>
        <w:rPr>
          <w:rFonts w:ascii="AvenirLTStd-Light" w:hAnsi="AvenirLTStd-Light" w:cs="AvenirLTStd-Light"/>
          <w:sz w:val="18"/>
          <w:szCs w:val="18"/>
        </w:rPr>
      </w:pPr>
    </w:p>
    <w:p w:rsidR="009E484C" w:rsidRPr="009E484C" w:rsidRDefault="009E484C" w:rsidP="009E484C">
      <w:pPr>
        <w:autoSpaceDE w:val="0"/>
        <w:autoSpaceDN w:val="0"/>
        <w:adjustRightInd w:val="0"/>
        <w:spacing w:line="240" w:lineRule="auto"/>
        <w:rPr>
          <w:rFonts w:ascii="AvenirLTStd-Black" w:hAnsi="AvenirLTStd-Black" w:cs="AvenirLTStd-Black"/>
          <w:sz w:val="18"/>
          <w:szCs w:val="18"/>
        </w:rPr>
      </w:pPr>
      <w:r w:rsidRPr="009E484C">
        <w:rPr>
          <w:rFonts w:ascii="AvenirLTStd-Black" w:hAnsi="AvenirLTStd-Black" w:cs="AvenirLTStd-Black"/>
          <w:sz w:val="18"/>
          <w:szCs w:val="18"/>
        </w:rPr>
        <w:t>Fachliche Hilfe sollte beansprucht werden, wenn:</w:t>
      </w:r>
    </w:p>
    <w:p w:rsidR="009E484C" w:rsidRPr="009E484C" w:rsidRDefault="009E484C" w:rsidP="009E484C">
      <w:pPr>
        <w:autoSpaceDE w:val="0"/>
        <w:autoSpaceDN w:val="0"/>
        <w:adjustRightInd w:val="0"/>
        <w:spacing w:line="240" w:lineRule="auto"/>
        <w:rPr>
          <w:rFonts w:ascii="AvenirLTStd-Light" w:hAnsi="AvenirLTStd-Light" w:cs="AvenirLTStd-Light"/>
          <w:sz w:val="18"/>
          <w:szCs w:val="18"/>
        </w:rPr>
      </w:pPr>
      <w:r w:rsidRPr="009E484C">
        <w:rPr>
          <w:rFonts w:ascii="AvenirLTStd-Black" w:hAnsi="AvenirLTStd-Black" w:cs="AvenirLTStd-Black"/>
          <w:sz w:val="18"/>
          <w:szCs w:val="18"/>
        </w:rPr>
        <w:t xml:space="preserve">• </w:t>
      </w:r>
      <w:r w:rsidRPr="009E484C">
        <w:rPr>
          <w:rFonts w:ascii="AvenirLTStd-Light" w:hAnsi="AvenirLTStd-Light" w:cs="AvenirLTStd-Light"/>
          <w:sz w:val="18"/>
          <w:szCs w:val="18"/>
        </w:rPr>
        <w:t>die Symptome nicht abklingen.</w:t>
      </w:r>
    </w:p>
    <w:p w:rsidR="009E484C" w:rsidRPr="009E484C" w:rsidRDefault="009E484C" w:rsidP="009E484C">
      <w:pPr>
        <w:autoSpaceDE w:val="0"/>
        <w:autoSpaceDN w:val="0"/>
        <w:adjustRightInd w:val="0"/>
        <w:spacing w:line="240" w:lineRule="auto"/>
        <w:rPr>
          <w:rFonts w:ascii="AvenirLTStd-Light" w:hAnsi="AvenirLTStd-Light" w:cs="AvenirLTStd-Light"/>
          <w:sz w:val="18"/>
          <w:szCs w:val="18"/>
        </w:rPr>
      </w:pPr>
      <w:r w:rsidRPr="009E484C">
        <w:rPr>
          <w:rFonts w:ascii="AvenirLTStd-Black" w:hAnsi="AvenirLTStd-Black" w:cs="AvenirLTStd-Black"/>
          <w:sz w:val="18"/>
          <w:szCs w:val="18"/>
        </w:rPr>
        <w:t xml:space="preserve">• </w:t>
      </w:r>
      <w:r w:rsidRPr="009E484C">
        <w:rPr>
          <w:rFonts w:ascii="AvenirLTStd-Light" w:hAnsi="AvenirLTStd-Light" w:cs="AvenirLTStd-Light"/>
          <w:sz w:val="18"/>
          <w:szCs w:val="18"/>
        </w:rPr>
        <w:t>gravierende Verhaltens- und Wesensveränderungen nach einem Trauma auftreten.</w:t>
      </w:r>
    </w:p>
    <w:p w:rsidR="009E484C" w:rsidRPr="009E484C" w:rsidRDefault="009E484C" w:rsidP="009E484C">
      <w:pPr>
        <w:autoSpaceDE w:val="0"/>
        <w:autoSpaceDN w:val="0"/>
        <w:adjustRightInd w:val="0"/>
        <w:spacing w:line="240" w:lineRule="auto"/>
        <w:rPr>
          <w:rFonts w:ascii="AvenirLTStd-Light" w:hAnsi="AvenirLTStd-Light" w:cs="AvenirLTStd-Light"/>
          <w:sz w:val="18"/>
          <w:szCs w:val="18"/>
        </w:rPr>
      </w:pPr>
      <w:r w:rsidRPr="009E484C">
        <w:rPr>
          <w:rFonts w:ascii="AvenirLTStd-Black" w:hAnsi="AvenirLTStd-Black" w:cs="AvenirLTStd-Black"/>
          <w:sz w:val="18"/>
          <w:szCs w:val="18"/>
        </w:rPr>
        <w:t xml:space="preserve">• </w:t>
      </w:r>
      <w:r w:rsidRPr="009E484C">
        <w:rPr>
          <w:rFonts w:ascii="AvenirLTStd-Light" w:hAnsi="AvenirLTStd-Light" w:cs="AvenirLTStd-Light"/>
          <w:sz w:val="18"/>
          <w:szCs w:val="18"/>
        </w:rPr>
        <w:t>Sie sich durch die Belastung oder Betreuung überfordert fühlen.</w:t>
      </w:r>
    </w:p>
    <w:p w:rsidR="009E484C" w:rsidRPr="009E484C" w:rsidRDefault="009E484C" w:rsidP="009E484C">
      <w:pPr>
        <w:autoSpaceDE w:val="0"/>
        <w:autoSpaceDN w:val="0"/>
        <w:adjustRightInd w:val="0"/>
        <w:spacing w:line="240" w:lineRule="auto"/>
        <w:rPr>
          <w:rFonts w:ascii="AvenirLTStd-Light" w:hAnsi="AvenirLTStd-Light" w:cs="AvenirLTStd-Light"/>
          <w:sz w:val="18"/>
          <w:szCs w:val="18"/>
        </w:rPr>
      </w:pPr>
      <w:r w:rsidRPr="009E484C">
        <w:rPr>
          <w:rFonts w:ascii="AvenirLTStd-Black" w:hAnsi="AvenirLTStd-Black" w:cs="AvenirLTStd-Black"/>
          <w:sz w:val="18"/>
          <w:szCs w:val="18"/>
        </w:rPr>
        <w:t xml:space="preserve">• </w:t>
      </w:r>
      <w:r w:rsidRPr="009E484C">
        <w:rPr>
          <w:rFonts w:ascii="AvenirLTStd-Light" w:hAnsi="AvenirLTStd-Light" w:cs="AvenirLTStd-Light"/>
          <w:sz w:val="18"/>
          <w:szCs w:val="18"/>
        </w:rPr>
        <w:t>Sie unsicher sind, ob Ihre Tochter oder Ihr Sohn schon an einer Posttraumatischen Belastungsstörung leidet.</w:t>
      </w:r>
    </w:p>
    <w:p w:rsidR="009E484C" w:rsidRPr="009E484C" w:rsidRDefault="009E484C" w:rsidP="009E484C">
      <w:pPr>
        <w:autoSpaceDE w:val="0"/>
        <w:autoSpaceDN w:val="0"/>
        <w:adjustRightInd w:val="0"/>
        <w:spacing w:line="240" w:lineRule="auto"/>
        <w:rPr>
          <w:rFonts w:ascii="AvenirLTStd-Light" w:hAnsi="AvenirLTStd-Light" w:cs="AvenirLTStd-Light"/>
          <w:sz w:val="18"/>
          <w:szCs w:val="18"/>
        </w:rPr>
      </w:pPr>
    </w:p>
    <w:p w:rsidR="009E484C" w:rsidRPr="009E484C" w:rsidRDefault="009E484C" w:rsidP="009E484C">
      <w:pPr>
        <w:autoSpaceDE w:val="0"/>
        <w:autoSpaceDN w:val="0"/>
        <w:adjustRightInd w:val="0"/>
        <w:spacing w:line="240" w:lineRule="auto"/>
        <w:rPr>
          <w:rFonts w:ascii="AvenirLTStd-Light" w:hAnsi="AvenirLTStd-Light" w:cs="AvenirLTStd-Light"/>
          <w:sz w:val="18"/>
          <w:szCs w:val="18"/>
        </w:rPr>
      </w:pPr>
      <w:r w:rsidRPr="009E484C">
        <w:rPr>
          <w:rFonts w:ascii="AvenirLTStd-Light" w:hAnsi="AvenirLTStd-Light" w:cs="AvenirLTStd-Light"/>
          <w:sz w:val="18"/>
          <w:szCs w:val="18"/>
        </w:rPr>
        <w:t xml:space="preserve">In unserem Ambulanzbüro können sie einen zeitnahen Termin vereinbaren. </w:t>
      </w:r>
    </w:p>
    <w:p w:rsidR="007812D1" w:rsidRPr="009E484C" w:rsidRDefault="007812D1" w:rsidP="007812D1">
      <w:pPr>
        <w:autoSpaceDE w:val="0"/>
        <w:autoSpaceDN w:val="0"/>
        <w:adjustRightInd w:val="0"/>
        <w:spacing w:line="240" w:lineRule="auto"/>
        <w:rPr>
          <w:rFonts w:ascii="AvenirLTStd-Light" w:hAnsi="AvenirLTStd-Light" w:cs="AvenirLTStd-Light"/>
          <w:sz w:val="18"/>
          <w:szCs w:val="18"/>
        </w:rPr>
      </w:pPr>
    </w:p>
    <w:p w:rsidR="007812D1" w:rsidRPr="009E484C" w:rsidRDefault="007812D1" w:rsidP="007812D1">
      <w:pPr>
        <w:pStyle w:val="Listenabsatz"/>
        <w:autoSpaceDE w:val="0"/>
        <w:autoSpaceDN w:val="0"/>
        <w:adjustRightInd w:val="0"/>
        <w:spacing w:line="240" w:lineRule="auto"/>
        <w:rPr>
          <w:rFonts w:ascii="AvenirLTStd-Light" w:hAnsi="AvenirLTStd-Light" w:cs="AvenirLTStd-Light"/>
          <w:sz w:val="18"/>
          <w:szCs w:val="18"/>
        </w:rPr>
      </w:pPr>
    </w:p>
    <w:p w:rsidR="007812D1" w:rsidRPr="009E484C" w:rsidRDefault="007812D1" w:rsidP="002773A2">
      <w:pPr>
        <w:rPr>
          <w:sz w:val="18"/>
          <w:szCs w:val="18"/>
        </w:rPr>
      </w:pPr>
    </w:p>
    <w:sectPr w:rsidR="007812D1" w:rsidRPr="009E484C" w:rsidSect="004D6D30">
      <w:headerReference w:type="default" r:id="rId7"/>
      <w:pgSz w:w="11906" w:h="16838" w:code="9"/>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2D1" w:rsidRDefault="007812D1">
      <w:pPr>
        <w:spacing w:line="240" w:lineRule="auto"/>
      </w:pPr>
      <w:r>
        <w:separator/>
      </w:r>
    </w:p>
  </w:endnote>
  <w:endnote w:type="continuationSeparator" w:id="0">
    <w:p w:rsidR="007812D1" w:rsidRDefault="007812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nsportationP02">
    <w:altName w:val="Arial Narrow"/>
    <w:charset w:val="00"/>
    <w:family w:val="swiss"/>
    <w:pitch w:val="variable"/>
    <w:sig w:usb0="00000003" w:usb1="00000000" w:usb2="00000000" w:usb3="00000000" w:csb0="00000001" w:csb1="00000000"/>
  </w:font>
  <w:font w:name="AvenirLTStd-Black">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venirLTStd-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2D1" w:rsidRDefault="007812D1">
      <w:pPr>
        <w:spacing w:line="240" w:lineRule="auto"/>
      </w:pPr>
      <w:r>
        <w:separator/>
      </w:r>
    </w:p>
  </w:footnote>
  <w:footnote w:type="continuationSeparator" w:id="0">
    <w:p w:rsidR="007812D1" w:rsidRDefault="007812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42B" w:rsidRDefault="001E742B">
    <w:pPr>
      <w:pStyle w:val="Kopfzeile"/>
      <w:pBdr>
        <w:bottom w:val="none" w:sz="0" w:space="0" w:color="auto"/>
      </w:pBdr>
      <w:jc w:val="center"/>
    </w:pPr>
    <w:r>
      <w:t xml:space="preserve">- </w:t>
    </w:r>
    <w:r w:rsidR="004D6D30">
      <w:rPr>
        <w:rStyle w:val="Seitenzahl"/>
      </w:rPr>
      <w:fldChar w:fldCharType="begin"/>
    </w:r>
    <w:r>
      <w:rPr>
        <w:rStyle w:val="Seitenzahl"/>
      </w:rPr>
      <w:instrText xml:space="preserve"> PAGE </w:instrText>
    </w:r>
    <w:r w:rsidR="004D6D30">
      <w:rPr>
        <w:rStyle w:val="Seitenzahl"/>
      </w:rPr>
      <w:fldChar w:fldCharType="separate"/>
    </w:r>
    <w:r>
      <w:rPr>
        <w:rStyle w:val="Seitenzahl"/>
        <w:noProof/>
      </w:rPr>
      <w:t>2</w:t>
    </w:r>
    <w:r w:rsidR="004D6D30">
      <w:rPr>
        <w:rStyle w:val="Seitenzahl"/>
      </w:rPr>
      <w:fldChar w:fldCharType="end"/>
    </w:r>
    <w:r>
      <w:rPr>
        <w:rStyle w:val="Seitenzah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6488AD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649050E6"/>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2" w15:restartNumberingAfterBreak="0">
    <w:nsid w:val="00000001"/>
    <w:multiLevelType w:val="multilevel"/>
    <w:tmpl w:val="275C761E"/>
    <w:lvl w:ilvl="0">
      <w:start w:val="1"/>
      <w:numFmt w:val="decimal"/>
      <w:pStyle w:val="Level1"/>
      <w:lvlText w:val="%1."/>
      <w:lvlJc w:val="left"/>
      <w:pPr>
        <w:tabs>
          <w:tab w:val="num" w:pos="720"/>
        </w:tabs>
        <w:ind w:left="720" w:hanging="720"/>
      </w:pPr>
      <w:rPr>
        <w:rFonts w:ascii="TransportationP02" w:hAnsi="TransportationP02" w:cs="Times New Roman"/>
        <w:sz w:val="22"/>
        <w:szCs w:val="22"/>
      </w:r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33D66236"/>
    <w:multiLevelType w:val="hybridMultilevel"/>
    <w:tmpl w:val="88E2D520"/>
    <w:lvl w:ilvl="0" w:tplc="D2B612DA">
      <w:numFmt w:val="bullet"/>
      <w:lvlText w:val="-"/>
      <w:lvlJc w:val="left"/>
      <w:pPr>
        <w:ind w:left="720" w:hanging="360"/>
      </w:pPr>
      <w:rPr>
        <w:rFonts w:ascii="AvenirLTStd-Black" w:eastAsia="Times New Roman" w:hAnsi="AvenirLTStd-Black" w:cs="AvenirLTStd-Black" w:hint="default"/>
        <w:color w:val="ABC911"/>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B0578BF"/>
    <w:multiLevelType w:val="hybridMultilevel"/>
    <w:tmpl w:val="85C09E5C"/>
    <w:lvl w:ilvl="0" w:tplc="B9D6C7FC">
      <w:start w:val="1"/>
      <w:numFmt w:val="bullet"/>
      <w:pStyle w:val="ListemitEinzug"/>
      <w:lvlText w:val=""/>
      <w:lvlJc w:val="left"/>
      <w:pPr>
        <w:tabs>
          <w:tab w:val="num" w:pos="720"/>
        </w:tabs>
        <w:ind w:left="720" w:hanging="360"/>
      </w:pPr>
      <w:rPr>
        <w:rFonts w:ascii="Wingdings" w:hAnsi="Wingdings" w:hint="default"/>
      </w:rPr>
    </w:lvl>
    <w:lvl w:ilvl="1" w:tplc="A90E1C3A">
      <w:start w:val="1"/>
      <w:numFmt w:val="bullet"/>
      <w:lvlText w:val="o"/>
      <w:lvlJc w:val="left"/>
      <w:pPr>
        <w:tabs>
          <w:tab w:val="num" w:pos="1440"/>
        </w:tabs>
        <w:ind w:left="1440" w:hanging="360"/>
      </w:pPr>
      <w:rPr>
        <w:rFonts w:ascii="Courier New" w:hAnsi="Courier New" w:hint="default"/>
      </w:rPr>
    </w:lvl>
    <w:lvl w:ilvl="2" w:tplc="3BE0829E" w:tentative="1">
      <w:start w:val="1"/>
      <w:numFmt w:val="bullet"/>
      <w:lvlText w:val=""/>
      <w:lvlJc w:val="left"/>
      <w:pPr>
        <w:tabs>
          <w:tab w:val="num" w:pos="2160"/>
        </w:tabs>
        <w:ind w:left="2160" w:hanging="360"/>
      </w:pPr>
      <w:rPr>
        <w:rFonts w:ascii="Wingdings" w:hAnsi="Wingdings" w:hint="default"/>
      </w:rPr>
    </w:lvl>
    <w:lvl w:ilvl="3" w:tplc="677C5E48" w:tentative="1">
      <w:start w:val="1"/>
      <w:numFmt w:val="bullet"/>
      <w:lvlText w:val=""/>
      <w:lvlJc w:val="left"/>
      <w:pPr>
        <w:tabs>
          <w:tab w:val="num" w:pos="2880"/>
        </w:tabs>
        <w:ind w:left="2880" w:hanging="360"/>
      </w:pPr>
      <w:rPr>
        <w:rFonts w:ascii="Symbol" w:hAnsi="Symbol" w:hint="default"/>
      </w:rPr>
    </w:lvl>
    <w:lvl w:ilvl="4" w:tplc="626E817A" w:tentative="1">
      <w:start w:val="1"/>
      <w:numFmt w:val="bullet"/>
      <w:lvlText w:val="o"/>
      <w:lvlJc w:val="left"/>
      <w:pPr>
        <w:tabs>
          <w:tab w:val="num" w:pos="3600"/>
        </w:tabs>
        <w:ind w:left="3600" w:hanging="360"/>
      </w:pPr>
      <w:rPr>
        <w:rFonts w:ascii="Courier New" w:hAnsi="Courier New" w:hint="default"/>
      </w:rPr>
    </w:lvl>
    <w:lvl w:ilvl="5" w:tplc="986E48D6" w:tentative="1">
      <w:start w:val="1"/>
      <w:numFmt w:val="bullet"/>
      <w:lvlText w:val=""/>
      <w:lvlJc w:val="left"/>
      <w:pPr>
        <w:tabs>
          <w:tab w:val="num" w:pos="4320"/>
        </w:tabs>
        <w:ind w:left="4320" w:hanging="360"/>
      </w:pPr>
      <w:rPr>
        <w:rFonts w:ascii="Wingdings" w:hAnsi="Wingdings" w:hint="default"/>
      </w:rPr>
    </w:lvl>
    <w:lvl w:ilvl="6" w:tplc="B7722C62" w:tentative="1">
      <w:start w:val="1"/>
      <w:numFmt w:val="bullet"/>
      <w:lvlText w:val=""/>
      <w:lvlJc w:val="left"/>
      <w:pPr>
        <w:tabs>
          <w:tab w:val="num" w:pos="5040"/>
        </w:tabs>
        <w:ind w:left="5040" w:hanging="360"/>
      </w:pPr>
      <w:rPr>
        <w:rFonts w:ascii="Symbol" w:hAnsi="Symbol" w:hint="default"/>
      </w:rPr>
    </w:lvl>
    <w:lvl w:ilvl="7" w:tplc="341C7CB0" w:tentative="1">
      <w:start w:val="1"/>
      <w:numFmt w:val="bullet"/>
      <w:lvlText w:val="o"/>
      <w:lvlJc w:val="left"/>
      <w:pPr>
        <w:tabs>
          <w:tab w:val="num" w:pos="5760"/>
        </w:tabs>
        <w:ind w:left="5760" w:hanging="360"/>
      </w:pPr>
      <w:rPr>
        <w:rFonts w:ascii="Courier New" w:hAnsi="Courier New" w:hint="default"/>
      </w:rPr>
    </w:lvl>
    <w:lvl w:ilvl="8" w:tplc="ECD68ED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2"/>
    <w:lvlOverride w:ilvl="0">
      <w:lvl w:ilvl="0">
        <w:start w:val="1"/>
        <w:numFmt w:val="decimal"/>
        <w:pStyle w:val="Level1"/>
        <w:lvlText w:val="%1"/>
        <w:lvlJc w:val="left"/>
        <w:pPr>
          <w:tabs>
            <w:tab w:val="num" w:pos="432"/>
          </w:tabs>
          <w:ind w:left="432" w:hanging="432"/>
        </w:pPr>
      </w:lvl>
    </w:lvlOverride>
    <w:lvlOverride w:ilvl="1">
      <w:lvl w:ilvl="1">
        <w:start w:val="1"/>
        <w:numFmt w:val="decimal"/>
        <w:pStyle w:val="Level2"/>
        <w:lvlText w:val="%1.%2"/>
        <w:lvlJc w:val="left"/>
        <w:pPr>
          <w:tabs>
            <w:tab w:val="num" w:pos="576"/>
          </w:tabs>
          <w:ind w:left="576" w:hanging="576"/>
        </w:pPr>
      </w:lvl>
    </w:lvlOverride>
    <w:lvlOverride w:ilvl="2">
      <w:lvl w:ilvl="2">
        <w:start w:val="1"/>
        <w:numFmt w:val="decimal"/>
        <w:pStyle w:val="Level3"/>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4">
    <w:abstractNumId w:val="2"/>
    <w:lvlOverride w:ilvl="0">
      <w:lvl w:ilvl="0">
        <w:start w:val="1"/>
        <w:numFmt w:val="decimal"/>
        <w:pStyle w:val="Level1"/>
        <w:lvlText w:val="%1"/>
        <w:lvlJc w:val="left"/>
        <w:pPr>
          <w:tabs>
            <w:tab w:val="num" w:pos="432"/>
          </w:tabs>
          <w:ind w:left="432" w:hanging="432"/>
        </w:pPr>
      </w:lvl>
    </w:lvlOverride>
    <w:lvlOverride w:ilvl="1">
      <w:lvl w:ilvl="1">
        <w:start w:val="1"/>
        <w:numFmt w:val="decimal"/>
        <w:pStyle w:val="Level2"/>
        <w:lvlText w:val="%1.%2"/>
        <w:lvlJc w:val="left"/>
        <w:pPr>
          <w:tabs>
            <w:tab w:val="num" w:pos="576"/>
          </w:tabs>
          <w:ind w:left="576" w:hanging="576"/>
        </w:pPr>
      </w:lvl>
    </w:lvlOverride>
    <w:lvlOverride w:ilvl="2">
      <w:lvl w:ilvl="2">
        <w:start w:val="1"/>
        <w:numFmt w:val="decimal"/>
        <w:pStyle w:val="Level3"/>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5">
    <w:abstractNumId w:val="2"/>
    <w:lvlOverride w:ilvl="0">
      <w:lvl w:ilvl="0">
        <w:start w:val="1"/>
        <w:numFmt w:val="decimal"/>
        <w:pStyle w:val="Level1"/>
        <w:lvlText w:val="%1"/>
        <w:lvlJc w:val="left"/>
        <w:pPr>
          <w:tabs>
            <w:tab w:val="num" w:pos="432"/>
          </w:tabs>
          <w:ind w:left="432" w:hanging="432"/>
        </w:pPr>
      </w:lvl>
    </w:lvlOverride>
    <w:lvlOverride w:ilvl="1">
      <w:lvl w:ilvl="1">
        <w:start w:val="1"/>
        <w:numFmt w:val="decimal"/>
        <w:pStyle w:val="Level2"/>
        <w:lvlText w:val="%1.%2"/>
        <w:lvlJc w:val="left"/>
        <w:pPr>
          <w:tabs>
            <w:tab w:val="num" w:pos="576"/>
          </w:tabs>
          <w:ind w:left="576" w:hanging="576"/>
        </w:pPr>
      </w:lvl>
    </w:lvlOverride>
    <w:lvlOverride w:ilvl="2">
      <w:lvl w:ilvl="2">
        <w:start w:val="1"/>
        <w:numFmt w:val="decimal"/>
        <w:pStyle w:val="Level3"/>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6">
    <w:abstractNumId w:val="2"/>
    <w:lvlOverride w:ilvl="0">
      <w:lvl w:ilvl="0">
        <w:start w:val="1"/>
        <w:numFmt w:val="decimal"/>
        <w:pStyle w:val="Level1"/>
        <w:lvlText w:val="%1"/>
        <w:lvlJc w:val="left"/>
        <w:pPr>
          <w:tabs>
            <w:tab w:val="num" w:pos="432"/>
          </w:tabs>
          <w:ind w:left="432" w:hanging="432"/>
        </w:pPr>
      </w:lvl>
    </w:lvlOverride>
    <w:lvlOverride w:ilvl="1">
      <w:lvl w:ilvl="1">
        <w:start w:val="1"/>
        <w:numFmt w:val="decimal"/>
        <w:pStyle w:val="Level2"/>
        <w:lvlText w:val="%1.%2"/>
        <w:lvlJc w:val="left"/>
        <w:pPr>
          <w:tabs>
            <w:tab w:val="num" w:pos="576"/>
          </w:tabs>
          <w:ind w:left="576" w:hanging="576"/>
        </w:pPr>
      </w:lvl>
    </w:lvlOverride>
    <w:lvlOverride w:ilvl="2">
      <w:lvl w:ilvl="2">
        <w:start w:val="1"/>
        <w:numFmt w:val="decimal"/>
        <w:pStyle w:val="Level3"/>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7">
    <w:abstractNumId w:val="4"/>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4"/>
  </w:num>
  <w:num w:numId="18">
    <w:abstractNumId w:val="4"/>
  </w:num>
  <w:num w:numId="19">
    <w:abstractNumId w:val="1"/>
  </w:num>
  <w:num w:numId="20">
    <w:abstractNumId w:val="1"/>
  </w:num>
  <w:num w:numId="21">
    <w:abstractNumId w:val="1"/>
  </w:num>
  <w:num w:numId="22">
    <w:abstractNumId w:val="1"/>
  </w:num>
  <w:num w:numId="23">
    <w:abstractNumId w:val="1"/>
  </w:num>
  <w:num w:numId="24">
    <w:abstractNumId w:val="2"/>
  </w:num>
  <w:num w:numId="25">
    <w:abstractNumId w:val="2"/>
  </w:num>
  <w:num w:numId="26">
    <w:abstractNumId w:val="2"/>
  </w:num>
  <w:num w:numId="27">
    <w:abstractNumId w:val="2"/>
  </w:num>
  <w:num w:numId="28">
    <w:abstractNumId w:val="4"/>
  </w:num>
  <w:num w:numId="29">
    <w:abstractNumId w:val="2"/>
  </w:num>
  <w:num w:numId="30">
    <w:abstractNumId w:val="2"/>
  </w:num>
  <w:num w:numId="31">
    <w:abstractNumId w:val="2"/>
  </w:num>
  <w:num w:numId="32">
    <w:abstractNumId w:val="2"/>
  </w:num>
  <w:num w:numId="33">
    <w:abstractNumId w:val="0"/>
  </w:num>
  <w:num w:numId="34">
    <w:abstractNumId w:val="4"/>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2D1"/>
    <w:rsid w:val="00060FFE"/>
    <w:rsid w:val="00072734"/>
    <w:rsid w:val="00140171"/>
    <w:rsid w:val="001E742B"/>
    <w:rsid w:val="00263A8B"/>
    <w:rsid w:val="002773A2"/>
    <w:rsid w:val="002D4514"/>
    <w:rsid w:val="00356915"/>
    <w:rsid w:val="003F6C6C"/>
    <w:rsid w:val="00477394"/>
    <w:rsid w:val="004D6D30"/>
    <w:rsid w:val="00513445"/>
    <w:rsid w:val="005150E4"/>
    <w:rsid w:val="005B7D12"/>
    <w:rsid w:val="0061273A"/>
    <w:rsid w:val="00762DD0"/>
    <w:rsid w:val="007812D1"/>
    <w:rsid w:val="008D5F38"/>
    <w:rsid w:val="0095723F"/>
    <w:rsid w:val="009E484C"/>
    <w:rsid w:val="00A6586E"/>
    <w:rsid w:val="00C04CFC"/>
    <w:rsid w:val="00C079F7"/>
    <w:rsid w:val="00DA41D0"/>
    <w:rsid w:val="00E81090"/>
    <w:rsid w:val="00F64EDE"/>
    <w:rsid w:val="00F82E9F"/>
    <w:rsid w:val="00FD3C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AAB1B"/>
  <w15:chartTrackingRefBased/>
  <w15:docId w15:val="{54B923B6-0DD8-4475-A88A-6C349C18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D6D30"/>
    <w:pPr>
      <w:spacing w:line="287" w:lineRule="atLeast"/>
    </w:pPr>
    <w:rPr>
      <w:rFonts w:ascii="Verdana" w:hAnsi="Verdana"/>
    </w:rPr>
  </w:style>
  <w:style w:type="paragraph" w:styleId="berschrift1">
    <w:name w:val="heading 1"/>
    <w:basedOn w:val="Standard"/>
    <w:next w:val="Standard"/>
    <w:qFormat/>
    <w:rsid w:val="004D6D30"/>
    <w:pPr>
      <w:keepNext/>
      <w:numPr>
        <w:numId w:val="19"/>
      </w:numPr>
      <w:tabs>
        <w:tab w:val="left" w:pos="851"/>
      </w:tabs>
      <w:spacing w:before="600" w:after="240"/>
      <w:ind w:left="851" w:hanging="851"/>
      <w:outlineLvl w:val="0"/>
    </w:pPr>
    <w:rPr>
      <w:b/>
      <w:kern w:val="28"/>
      <w:sz w:val="36"/>
    </w:rPr>
  </w:style>
  <w:style w:type="paragraph" w:styleId="berschrift2">
    <w:name w:val="heading 2"/>
    <w:basedOn w:val="Standard"/>
    <w:next w:val="Standard"/>
    <w:qFormat/>
    <w:rsid w:val="004D6D30"/>
    <w:pPr>
      <w:keepNext/>
      <w:keepLines/>
      <w:numPr>
        <w:ilvl w:val="1"/>
        <w:numId w:val="20"/>
      </w:numPr>
      <w:tabs>
        <w:tab w:val="left" w:pos="851"/>
      </w:tabs>
      <w:spacing w:before="360" w:after="120"/>
      <w:ind w:left="851" w:hanging="851"/>
      <w:outlineLvl w:val="1"/>
    </w:pPr>
    <w:rPr>
      <w:b/>
      <w:sz w:val="28"/>
    </w:rPr>
  </w:style>
  <w:style w:type="paragraph" w:styleId="berschrift3">
    <w:name w:val="heading 3"/>
    <w:basedOn w:val="Standard"/>
    <w:next w:val="Standard"/>
    <w:qFormat/>
    <w:rsid w:val="004D6D30"/>
    <w:pPr>
      <w:keepNext/>
      <w:numPr>
        <w:ilvl w:val="2"/>
        <w:numId w:val="21"/>
      </w:numPr>
      <w:tabs>
        <w:tab w:val="left" w:pos="851"/>
      </w:tabs>
      <w:spacing w:before="300"/>
      <w:ind w:left="851" w:hanging="851"/>
      <w:outlineLvl w:val="2"/>
    </w:pPr>
    <w:rPr>
      <w:b/>
      <w:sz w:val="24"/>
    </w:rPr>
  </w:style>
  <w:style w:type="paragraph" w:styleId="berschrift4">
    <w:name w:val="heading 4"/>
    <w:basedOn w:val="Standard"/>
    <w:next w:val="Standard"/>
    <w:qFormat/>
    <w:rsid w:val="004D6D30"/>
    <w:pPr>
      <w:keepNext/>
      <w:numPr>
        <w:ilvl w:val="3"/>
        <w:numId w:val="22"/>
      </w:numPr>
      <w:tabs>
        <w:tab w:val="left" w:pos="851"/>
      </w:tabs>
      <w:spacing w:before="240"/>
      <w:ind w:left="851" w:hanging="851"/>
      <w:outlineLvl w:val="3"/>
    </w:pPr>
    <w:rPr>
      <w:b/>
    </w:rPr>
  </w:style>
  <w:style w:type="paragraph" w:styleId="berschrift5">
    <w:name w:val="heading 5"/>
    <w:basedOn w:val="Standard"/>
    <w:next w:val="Standard"/>
    <w:qFormat/>
    <w:rsid w:val="004D6D30"/>
    <w:pPr>
      <w:numPr>
        <w:ilvl w:val="4"/>
        <w:numId w:val="23"/>
      </w:numPr>
      <w:spacing w:before="240" w:line="312" w:lineRule="atLeast"/>
      <w:jc w:val="both"/>
      <w:outlineLvl w:val="4"/>
    </w:pPr>
  </w:style>
  <w:style w:type="paragraph" w:styleId="berschrift6">
    <w:name w:val="heading 6"/>
    <w:basedOn w:val="Standard"/>
    <w:next w:val="Standard"/>
    <w:qFormat/>
    <w:rsid w:val="004D6D30"/>
    <w:pPr>
      <w:numPr>
        <w:ilvl w:val="5"/>
        <w:numId w:val="13"/>
      </w:numPr>
      <w:spacing w:before="240"/>
      <w:outlineLvl w:val="5"/>
    </w:pPr>
    <w:rPr>
      <w:rFonts w:ascii="Arial" w:hAnsi="Arial"/>
      <w:i/>
    </w:rPr>
  </w:style>
  <w:style w:type="paragraph" w:styleId="berschrift7">
    <w:name w:val="heading 7"/>
    <w:basedOn w:val="Standard"/>
    <w:next w:val="Standard"/>
    <w:qFormat/>
    <w:rsid w:val="004D6D30"/>
    <w:pPr>
      <w:numPr>
        <w:ilvl w:val="6"/>
        <w:numId w:val="14"/>
      </w:numPr>
      <w:spacing w:before="240"/>
      <w:outlineLvl w:val="6"/>
    </w:pPr>
    <w:rPr>
      <w:rFonts w:ascii="Arial" w:hAnsi="Arial"/>
    </w:rPr>
  </w:style>
  <w:style w:type="paragraph" w:styleId="berschrift8">
    <w:name w:val="heading 8"/>
    <w:basedOn w:val="Standard"/>
    <w:next w:val="Standard"/>
    <w:qFormat/>
    <w:rsid w:val="004D6D30"/>
    <w:pPr>
      <w:numPr>
        <w:ilvl w:val="7"/>
        <w:numId w:val="15"/>
      </w:numPr>
      <w:spacing w:before="240"/>
      <w:outlineLvl w:val="7"/>
    </w:pPr>
    <w:rPr>
      <w:rFonts w:ascii="Arial" w:hAnsi="Arial"/>
      <w:i/>
    </w:rPr>
  </w:style>
  <w:style w:type="paragraph" w:styleId="berschrift9">
    <w:name w:val="heading 9"/>
    <w:basedOn w:val="Standard"/>
    <w:next w:val="Standard"/>
    <w:qFormat/>
    <w:rsid w:val="004D6D30"/>
    <w:pPr>
      <w:numPr>
        <w:ilvl w:val="8"/>
        <w:numId w:val="16"/>
      </w:numPr>
      <w:spacing w:before="240"/>
      <w:outlineLvl w:val="8"/>
    </w:pPr>
    <w:rPr>
      <w:rFonts w:ascii="Arial" w:hAnsi="Arial"/>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autoRedefine/>
    <w:rsid w:val="004D6D30"/>
    <w:pPr>
      <w:numPr>
        <w:numId w:val="33"/>
      </w:numPr>
      <w:spacing w:before="60" w:after="60"/>
    </w:pPr>
  </w:style>
  <w:style w:type="paragraph" w:styleId="Beschriftung">
    <w:name w:val="caption"/>
    <w:basedOn w:val="Standard"/>
    <w:next w:val="Standard"/>
    <w:qFormat/>
    <w:rsid w:val="004D6D30"/>
    <w:pPr>
      <w:keepNext/>
      <w:keepLines/>
      <w:tabs>
        <w:tab w:val="left" w:pos="1134"/>
      </w:tabs>
      <w:spacing w:before="240" w:after="60"/>
      <w:ind w:left="1134" w:hanging="1134"/>
    </w:pPr>
    <w:rPr>
      <w:rFonts w:ascii="Arial" w:hAnsi="Arial"/>
      <w:b/>
    </w:rPr>
  </w:style>
  <w:style w:type="paragraph" w:customStyle="1" w:styleId="Bild">
    <w:name w:val="Bild"/>
    <w:basedOn w:val="Standard"/>
    <w:next w:val="Standard"/>
    <w:rsid w:val="004D6D30"/>
    <w:pPr>
      <w:keepNext/>
      <w:spacing w:before="240" w:after="60" w:line="240" w:lineRule="atLeast"/>
    </w:pPr>
    <w:rPr>
      <w:sz w:val="22"/>
    </w:rPr>
  </w:style>
  <w:style w:type="paragraph" w:customStyle="1" w:styleId="Bildunterschrift">
    <w:name w:val="Bildunterschrift"/>
    <w:basedOn w:val="Standard"/>
    <w:next w:val="Standard"/>
    <w:rsid w:val="004D6D30"/>
    <w:pPr>
      <w:tabs>
        <w:tab w:val="left" w:pos="851"/>
      </w:tabs>
      <w:spacing w:after="240"/>
      <w:ind w:left="851" w:hanging="851"/>
    </w:pPr>
    <w:rPr>
      <w:rFonts w:ascii="Arial" w:hAnsi="Arial"/>
      <w:b/>
    </w:rPr>
  </w:style>
  <w:style w:type="paragraph" w:styleId="Textkrper">
    <w:name w:val="Body Text"/>
    <w:basedOn w:val="Standard"/>
    <w:rsid w:val="004D6D30"/>
    <w:pPr>
      <w:jc w:val="center"/>
    </w:pPr>
  </w:style>
  <w:style w:type="paragraph" w:customStyle="1" w:styleId="Deckblattberschrift">
    <w:name w:val="Deckblattüberschrift"/>
    <w:basedOn w:val="Textkrper"/>
    <w:next w:val="Textkrper"/>
    <w:rsid w:val="004D6D30"/>
    <w:pPr>
      <w:spacing w:before="1440" w:line="400" w:lineRule="exact"/>
    </w:pPr>
    <w:rPr>
      <w:sz w:val="36"/>
    </w:rPr>
  </w:style>
  <w:style w:type="paragraph" w:styleId="Funotentext">
    <w:name w:val="footnote text"/>
    <w:basedOn w:val="Standard"/>
    <w:semiHidden/>
    <w:rsid w:val="004D6D30"/>
    <w:pPr>
      <w:spacing w:before="60" w:after="60"/>
      <w:ind w:left="170" w:hanging="170"/>
    </w:pPr>
  </w:style>
  <w:style w:type="character" w:styleId="Funotenzeichen">
    <w:name w:val="footnote reference"/>
    <w:basedOn w:val="Absatz-Standardschriftart"/>
    <w:semiHidden/>
    <w:rsid w:val="004D6D30"/>
    <w:rPr>
      <w:rFonts w:ascii="Arial" w:hAnsi="Arial"/>
      <w:vertAlign w:val="superscript"/>
    </w:rPr>
  </w:style>
  <w:style w:type="paragraph" w:styleId="Fuzeile">
    <w:name w:val="footer"/>
    <w:basedOn w:val="Standard"/>
    <w:rsid w:val="004D6D30"/>
    <w:pPr>
      <w:tabs>
        <w:tab w:val="center" w:pos="4536"/>
        <w:tab w:val="right" w:pos="9072"/>
      </w:tabs>
      <w:spacing w:before="60" w:after="60"/>
    </w:pPr>
  </w:style>
  <w:style w:type="paragraph" w:styleId="Kopfzeile">
    <w:name w:val="header"/>
    <w:basedOn w:val="Standard"/>
    <w:rsid w:val="004D6D30"/>
    <w:pPr>
      <w:pBdr>
        <w:bottom w:val="single" w:sz="4" w:space="1" w:color="auto"/>
      </w:pBdr>
      <w:tabs>
        <w:tab w:val="right" w:pos="8505"/>
      </w:tabs>
      <w:spacing w:before="60" w:after="60"/>
    </w:pPr>
    <w:rPr>
      <w:rFonts w:ascii="Arial" w:hAnsi="Arial"/>
      <w:b/>
    </w:rPr>
  </w:style>
  <w:style w:type="paragraph" w:customStyle="1" w:styleId="Level1">
    <w:name w:val="Level 1"/>
    <w:basedOn w:val="Standard"/>
    <w:rsid w:val="004D6D30"/>
    <w:pPr>
      <w:widowControl w:val="0"/>
      <w:numPr>
        <w:numId w:val="32"/>
      </w:numPr>
      <w:autoSpaceDE w:val="0"/>
      <w:autoSpaceDN w:val="0"/>
      <w:adjustRightInd w:val="0"/>
      <w:outlineLvl w:val="0"/>
    </w:pPr>
  </w:style>
  <w:style w:type="paragraph" w:customStyle="1" w:styleId="Level2">
    <w:name w:val="Level 2"/>
    <w:basedOn w:val="Standard"/>
    <w:rsid w:val="004D6D30"/>
    <w:pPr>
      <w:widowControl w:val="0"/>
      <w:numPr>
        <w:ilvl w:val="1"/>
        <w:numId w:val="32"/>
      </w:numPr>
      <w:autoSpaceDE w:val="0"/>
      <w:autoSpaceDN w:val="0"/>
      <w:adjustRightInd w:val="0"/>
      <w:outlineLvl w:val="1"/>
    </w:pPr>
  </w:style>
  <w:style w:type="paragraph" w:customStyle="1" w:styleId="Level3">
    <w:name w:val="Level 3"/>
    <w:basedOn w:val="Standard"/>
    <w:rsid w:val="004D6D30"/>
    <w:pPr>
      <w:widowControl w:val="0"/>
      <w:numPr>
        <w:ilvl w:val="2"/>
        <w:numId w:val="32"/>
      </w:numPr>
      <w:autoSpaceDE w:val="0"/>
      <w:autoSpaceDN w:val="0"/>
      <w:adjustRightInd w:val="0"/>
      <w:outlineLvl w:val="2"/>
    </w:pPr>
  </w:style>
  <w:style w:type="paragraph" w:customStyle="1" w:styleId="Level4">
    <w:name w:val="Level 4"/>
    <w:basedOn w:val="Standard"/>
    <w:rsid w:val="004D6D30"/>
    <w:pPr>
      <w:widowControl w:val="0"/>
      <w:numPr>
        <w:ilvl w:val="3"/>
        <w:numId w:val="32"/>
      </w:numPr>
      <w:autoSpaceDE w:val="0"/>
      <w:autoSpaceDN w:val="0"/>
      <w:adjustRightInd w:val="0"/>
      <w:outlineLvl w:val="3"/>
    </w:pPr>
  </w:style>
  <w:style w:type="paragraph" w:customStyle="1" w:styleId="ListemitEinzug">
    <w:name w:val="Liste mit Einzug"/>
    <w:basedOn w:val="Standard"/>
    <w:rsid w:val="004D6D30"/>
    <w:pPr>
      <w:numPr>
        <w:numId w:val="34"/>
      </w:numPr>
    </w:pPr>
  </w:style>
  <w:style w:type="character" w:styleId="Seitenzahl">
    <w:name w:val="page number"/>
    <w:basedOn w:val="Absatz-Standardschriftart"/>
    <w:rsid w:val="004D6D30"/>
    <w:rPr>
      <w:rFonts w:ascii="Arial" w:hAnsi="Arial"/>
      <w:b/>
      <w:dstrike w:val="0"/>
      <w:color w:val="auto"/>
      <w:sz w:val="18"/>
      <w:vertAlign w:val="baseline"/>
    </w:rPr>
  </w:style>
  <w:style w:type="paragraph" w:customStyle="1" w:styleId="Tabelle">
    <w:name w:val="Tabelle"/>
    <w:basedOn w:val="Standard"/>
    <w:next w:val="Standard"/>
    <w:rsid w:val="004D6D30"/>
    <w:pPr>
      <w:keepNext/>
      <w:keepLines/>
      <w:spacing w:line="240" w:lineRule="auto"/>
    </w:pPr>
  </w:style>
  <w:style w:type="paragraph" w:customStyle="1" w:styleId="Tabellenberschrift">
    <w:name w:val="Tabellenüberschrift"/>
    <w:basedOn w:val="Standard"/>
    <w:rsid w:val="004D6D30"/>
    <w:pPr>
      <w:keepNext/>
      <w:keepLines/>
      <w:tabs>
        <w:tab w:val="left" w:pos="1134"/>
      </w:tabs>
      <w:spacing w:before="240" w:line="240" w:lineRule="auto"/>
      <w:ind w:left="1134" w:hanging="1134"/>
    </w:pPr>
    <w:rPr>
      <w:rFonts w:ascii="Arial" w:hAnsi="Arial"/>
      <w:b/>
    </w:rPr>
  </w:style>
  <w:style w:type="paragraph" w:styleId="Textkrper-Zeileneinzug">
    <w:name w:val="Body Text Indent"/>
    <w:basedOn w:val="Standard"/>
    <w:rsid w:val="004D6D30"/>
    <w:pPr>
      <w:tabs>
        <w:tab w:val="left" w:pos="1843"/>
      </w:tabs>
      <w:ind w:left="851"/>
    </w:pPr>
  </w:style>
  <w:style w:type="paragraph" w:styleId="Verzeichnis1">
    <w:name w:val="toc 1"/>
    <w:basedOn w:val="Standard"/>
    <w:next w:val="Standard"/>
    <w:autoRedefine/>
    <w:semiHidden/>
    <w:rsid w:val="004D6D30"/>
    <w:pPr>
      <w:spacing w:line="312" w:lineRule="atLeast"/>
      <w:jc w:val="both"/>
    </w:pPr>
  </w:style>
  <w:style w:type="paragraph" w:customStyle="1" w:styleId="Verfgungspunkt">
    <w:name w:val="Verfügungspunkt"/>
    <w:basedOn w:val="Standard"/>
    <w:autoRedefine/>
    <w:rsid w:val="004D6D30"/>
    <w:pPr>
      <w:ind w:hanging="709"/>
    </w:pPr>
  </w:style>
  <w:style w:type="paragraph" w:styleId="Verzeichnis2">
    <w:name w:val="toc 2"/>
    <w:basedOn w:val="Standard"/>
    <w:next w:val="Standard"/>
    <w:autoRedefine/>
    <w:semiHidden/>
    <w:rsid w:val="004D6D30"/>
    <w:pPr>
      <w:spacing w:line="312" w:lineRule="atLeast"/>
      <w:ind w:left="238"/>
      <w:jc w:val="both"/>
    </w:pPr>
  </w:style>
  <w:style w:type="paragraph" w:styleId="Verzeichnis3">
    <w:name w:val="toc 3"/>
    <w:basedOn w:val="Standard"/>
    <w:next w:val="Standard"/>
    <w:autoRedefine/>
    <w:semiHidden/>
    <w:rsid w:val="004D6D30"/>
    <w:pPr>
      <w:spacing w:line="312" w:lineRule="atLeast"/>
      <w:ind w:left="480"/>
      <w:jc w:val="both"/>
    </w:pPr>
  </w:style>
  <w:style w:type="paragraph" w:styleId="Verzeichnis4">
    <w:name w:val="toc 4"/>
    <w:basedOn w:val="Standard"/>
    <w:next w:val="Standard"/>
    <w:autoRedefine/>
    <w:semiHidden/>
    <w:rsid w:val="004D6D30"/>
    <w:pPr>
      <w:spacing w:line="312" w:lineRule="atLeast"/>
      <w:ind w:left="720"/>
      <w:jc w:val="both"/>
    </w:pPr>
  </w:style>
  <w:style w:type="paragraph" w:styleId="Listenabsatz">
    <w:name w:val="List Paragraph"/>
    <w:basedOn w:val="Standard"/>
    <w:uiPriority w:val="34"/>
    <w:qFormat/>
    <w:rsid w:val="007812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1953</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LVR-Infokom</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kk20408</dc:creator>
  <cp:keywords/>
  <dc:description/>
  <cp:lastModifiedBy>kk20136</cp:lastModifiedBy>
  <cp:revision>2</cp:revision>
  <dcterms:created xsi:type="dcterms:W3CDTF">2018-10-18T12:41:00Z</dcterms:created>
  <dcterms:modified xsi:type="dcterms:W3CDTF">2018-10-18T12:41:00Z</dcterms:modified>
</cp:coreProperties>
</file>